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BE1CE1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255DC" w:rsidRPr="00A255DC">
              <w:rPr>
                <w:sz w:val="24"/>
                <w:szCs w:val="24"/>
              </w:rPr>
              <w:t>2</w:t>
            </w:r>
            <w:r w:rsidR="00BE1CE1">
              <w:rPr>
                <w:sz w:val="24"/>
                <w:szCs w:val="24"/>
              </w:rPr>
              <w:t>3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CF2290">
              <w:rPr>
                <w:sz w:val="24"/>
                <w:szCs w:val="24"/>
              </w:rPr>
              <w:t>а</w:t>
            </w:r>
            <w:r w:rsidR="00BE1CE1">
              <w:rPr>
                <w:sz w:val="24"/>
                <w:szCs w:val="24"/>
              </w:rPr>
              <w:t>преля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BE1CE1">
              <w:rPr>
                <w:sz w:val="24"/>
                <w:szCs w:val="24"/>
              </w:rPr>
              <w:t>28</w:t>
            </w:r>
            <w:r w:rsidR="00553E50">
              <w:rPr>
                <w:sz w:val="24"/>
                <w:szCs w:val="24"/>
              </w:rPr>
              <w:t xml:space="preserve"> </w:t>
            </w:r>
            <w:r w:rsidR="00BE1CE1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BE1CE1" w:rsidRPr="00BE1CE1" w:rsidRDefault="00BE1CE1" w:rsidP="00BE1CE1">
            <w:pPr>
              <w:numPr>
                <w:ilvl w:val="0"/>
                <w:numId w:val="31"/>
              </w:numPr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BE1CE1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 внесении изменений в ранее принятые решения Совета директоров ПАО «Тамбовская энергосбытовая компания».</w:t>
            </w:r>
          </w:p>
          <w:p w:rsidR="00D30E8B" w:rsidRDefault="00BE1CE1" w:rsidP="00BE1CE1">
            <w:pPr>
              <w:tabs>
                <w:tab w:val="left" w:pos="426"/>
              </w:tabs>
              <w:ind w:firstLine="73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E1CE1">
              <w:rPr>
                <w:bCs/>
                <w:color w:val="000000"/>
                <w:sz w:val="24"/>
                <w:szCs w:val="24"/>
                <w:lang w:eastAsia="ru-RU"/>
              </w:rPr>
              <w:t>О выполнении поручений Совета директоров ПАО «Тамбовская энергосбытовая компания» от 12.12.2017 (протокол от 15.12.2017 № 19).</w:t>
            </w:r>
          </w:p>
          <w:p w:rsidR="00A255DC" w:rsidRDefault="00A255DC" w:rsidP="00A255DC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BE1CE1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A255DC">
              <w:rPr>
                <w:color w:val="000000"/>
              </w:rPr>
              <w:t>2</w:t>
            </w:r>
            <w:r w:rsidR="00BE1CE1">
              <w:rPr>
                <w:color w:val="000000"/>
              </w:rPr>
              <w:t>3</w:t>
            </w:r>
            <w:r w:rsidRPr="00A94BE3">
              <w:rPr>
                <w:color w:val="000000"/>
              </w:rPr>
              <w:t xml:space="preserve">» </w:t>
            </w:r>
            <w:r w:rsidR="00BE1CE1">
              <w:rPr>
                <w:color w:val="000000"/>
              </w:rPr>
              <w:t>апреля</w:t>
            </w:r>
            <w:bookmarkStart w:id="0" w:name="_GoBack"/>
            <w:bookmarkEnd w:id="0"/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0745F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CE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2017-07-17T13:54:00Z</cp:lastPrinted>
  <dcterms:created xsi:type="dcterms:W3CDTF">2018-04-23T12:07:00Z</dcterms:created>
  <dcterms:modified xsi:type="dcterms:W3CDTF">2018-04-23T12:11:00Z</dcterms:modified>
</cp:coreProperties>
</file>