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15D20" w14:textId="77777777"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454E57C3" w14:textId="77777777"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14:paraId="6989A416" w14:textId="77777777"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6068CE6F" w14:textId="77777777"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14:paraId="2FC46E7D" w14:textId="77777777" w:rsidR="007E31F5" w:rsidRPr="00583430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14:paraId="3AF06C86" w14:textId="77777777" w:rsidTr="000648E1">
        <w:tc>
          <w:tcPr>
            <w:tcW w:w="5000" w:type="pct"/>
            <w:gridSpan w:val="2"/>
          </w:tcPr>
          <w:p w14:paraId="1DCF760C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14:paraId="2BFDA886" w14:textId="77777777" w:rsidTr="000648E1">
        <w:tc>
          <w:tcPr>
            <w:tcW w:w="2561" w:type="pct"/>
          </w:tcPr>
          <w:p w14:paraId="3480131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14:paraId="30684A7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14:paraId="3D9B306B" w14:textId="77777777" w:rsidTr="000648E1">
        <w:tc>
          <w:tcPr>
            <w:tcW w:w="2561" w:type="pct"/>
          </w:tcPr>
          <w:p w14:paraId="3D36E8BB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14:paraId="7E8B35C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14:paraId="1E742D3E" w14:textId="77777777" w:rsidTr="000648E1">
        <w:tc>
          <w:tcPr>
            <w:tcW w:w="2561" w:type="pct"/>
          </w:tcPr>
          <w:p w14:paraId="059D4EF8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14:paraId="7EEB2840" w14:textId="4D1C608C" w:rsidR="00230B58" w:rsidRPr="00872181" w:rsidRDefault="00755A42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r w:rsidR="00CF299D">
              <w:rPr>
                <w:color w:val="000000"/>
              </w:rPr>
              <w:t>город Тамбов</w:t>
            </w:r>
          </w:p>
        </w:tc>
      </w:tr>
      <w:tr w:rsidR="00230B58" w:rsidRPr="00872181" w14:paraId="50C08811" w14:textId="77777777" w:rsidTr="000648E1">
        <w:tc>
          <w:tcPr>
            <w:tcW w:w="2561" w:type="pct"/>
          </w:tcPr>
          <w:p w14:paraId="69F85F17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14:paraId="7864DEB4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14:paraId="739323CA" w14:textId="77777777" w:rsidTr="000648E1">
        <w:tc>
          <w:tcPr>
            <w:tcW w:w="2561" w:type="pct"/>
          </w:tcPr>
          <w:p w14:paraId="0530C494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14:paraId="3AF2116C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14:paraId="6B3E704F" w14:textId="77777777" w:rsidTr="000648E1">
        <w:tc>
          <w:tcPr>
            <w:tcW w:w="2561" w:type="pct"/>
          </w:tcPr>
          <w:p w14:paraId="6ED0E82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14:paraId="5F661B9E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14:paraId="403CD9D7" w14:textId="77777777" w:rsidTr="000648E1">
        <w:tc>
          <w:tcPr>
            <w:tcW w:w="2561" w:type="pct"/>
          </w:tcPr>
          <w:p w14:paraId="556786D3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14:paraId="7FAC3DDE" w14:textId="77777777" w:rsidR="00230B58" w:rsidRPr="00872181" w:rsidRDefault="008817F4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0DCE5919" w14:textId="77777777"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  <w:tr w:rsidR="00491EF4" w:rsidRPr="00872181" w14:paraId="50244228" w14:textId="77777777" w:rsidTr="000648E1">
        <w:tc>
          <w:tcPr>
            <w:tcW w:w="2561" w:type="pct"/>
          </w:tcPr>
          <w:p w14:paraId="631B0158" w14:textId="50FD939D" w:rsidR="00491EF4" w:rsidRPr="00872181" w:rsidRDefault="00491EF4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1.8. </w:t>
            </w:r>
            <w:r w:rsidRPr="00491EF4">
              <w:rPr>
                <w:color w:val="00000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439" w:type="pct"/>
          </w:tcPr>
          <w:p w14:paraId="1E0F6862" w14:textId="7B763DAB" w:rsidR="00491EF4" w:rsidRPr="00583430" w:rsidRDefault="00A4428E" w:rsidP="00D063AD">
            <w:pPr>
              <w:pStyle w:val="prilozhenie"/>
              <w:tabs>
                <w:tab w:val="left" w:pos="426"/>
              </w:tabs>
              <w:ind w:firstLine="0"/>
              <w:rPr>
                <w:rStyle w:val="a5"/>
                <w:color w:val="000000" w:themeColor="text1"/>
                <w:u w:val="none"/>
                <w:lang w:val="en-US"/>
              </w:rPr>
            </w:pPr>
            <w:r>
              <w:rPr>
                <w:rStyle w:val="a5"/>
                <w:color w:val="000000" w:themeColor="text1"/>
                <w:u w:val="none"/>
              </w:rPr>
              <w:t>0</w:t>
            </w:r>
            <w:r w:rsidRPr="00A4428E">
              <w:rPr>
                <w:rStyle w:val="a5"/>
                <w:color w:val="000000" w:themeColor="text1"/>
                <w:u w:val="none"/>
              </w:rPr>
              <w:t>9</w:t>
            </w:r>
            <w:r w:rsidR="00D842A5" w:rsidRPr="00583430">
              <w:rPr>
                <w:rStyle w:val="a5"/>
                <w:color w:val="000000" w:themeColor="text1"/>
                <w:u w:val="none"/>
              </w:rPr>
              <w:t>.</w:t>
            </w:r>
            <w:r w:rsidR="00583430" w:rsidRPr="00583430">
              <w:rPr>
                <w:rStyle w:val="a5"/>
                <w:color w:val="000000" w:themeColor="text1"/>
                <w:u w:val="none"/>
                <w:lang w:val="en-US"/>
              </w:rPr>
              <w:t>0</w:t>
            </w:r>
            <w:r>
              <w:rPr>
                <w:rStyle w:val="a5"/>
                <w:color w:val="000000" w:themeColor="text1"/>
                <w:u w:val="none"/>
              </w:rPr>
              <w:t>4</w:t>
            </w:r>
            <w:r w:rsidR="00D842A5" w:rsidRPr="00583430">
              <w:rPr>
                <w:rStyle w:val="a5"/>
                <w:color w:val="000000" w:themeColor="text1"/>
                <w:u w:val="none"/>
              </w:rPr>
              <w:t>.202</w:t>
            </w:r>
            <w:r w:rsidR="00583430">
              <w:rPr>
                <w:rStyle w:val="a5"/>
                <w:color w:val="000000" w:themeColor="text1"/>
                <w:u w:val="none"/>
                <w:lang w:val="en-US"/>
              </w:rPr>
              <w:t>1</w:t>
            </w:r>
          </w:p>
        </w:tc>
      </w:tr>
      <w:tr w:rsidR="009A139D" w:rsidRPr="00872181" w14:paraId="66DE4AF1" w14:textId="77777777" w:rsidTr="000648E1">
        <w:tc>
          <w:tcPr>
            <w:tcW w:w="5000" w:type="pct"/>
            <w:gridSpan w:val="2"/>
          </w:tcPr>
          <w:p w14:paraId="6EAFBC78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14:paraId="0FD7C82B" w14:textId="77777777" w:rsidTr="000648E1">
        <w:tc>
          <w:tcPr>
            <w:tcW w:w="5000" w:type="pct"/>
            <w:gridSpan w:val="2"/>
          </w:tcPr>
          <w:p w14:paraId="78EDE96C" w14:textId="6D217874"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</w:t>
            </w:r>
            <w:r w:rsidRPr="00CF48B1">
              <w:rPr>
                <w:sz w:val="24"/>
                <w:szCs w:val="24"/>
              </w:rPr>
              <w:t xml:space="preserve">: </w:t>
            </w:r>
            <w:r w:rsidR="00A4428E">
              <w:rPr>
                <w:sz w:val="24"/>
                <w:szCs w:val="24"/>
              </w:rPr>
              <w:t>09</w:t>
            </w:r>
            <w:r w:rsidR="009A6B28" w:rsidRPr="00375A98">
              <w:rPr>
                <w:sz w:val="24"/>
                <w:szCs w:val="24"/>
              </w:rPr>
              <w:t xml:space="preserve"> </w:t>
            </w:r>
            <w:r w:rsidR="00A4428E">
              <w:rPr>
                <w:sz w:val="24"/>
                <w:szCs w:val="24"/>
              </w:rPr>
              <w:t>апреля</w:t>
            </w:r>
            <w:r w:rsidR="00622F79" w:rsidRPr="00375A98">
              <w:rPr>
                <w:sz w:val="24"/>
                <w:szCs w:val="24"/>
              </w:rPr>
              <w:t xml:space="preserve"> </w:t>
            </w:r>
            <w:r w:rsidRPr="00375A98">
              <w:rPr>
                <w:sz w:val="24"/>
                <w:szCs w:val="24"/>
              </w:rPr>
              <w:t>20</w:t>
            </w:r>
            <w:r w:rsidR="00896933" w:rsidRPr="00375A98">
              <w:rPr>
                <w:sz w:val="24"/>
                <w:szCs w:val="24"/>
              </w:rPr>
              <w:t>2</w:t>
            </w:r>
            <w:r w:rsidR="00583430">
              <w:rPr>
                <w:sz w:val="24"/>
                <w:szCs w:val="24"/>
              </w:rPr>
              <w:t>1</w:t>
            </w:r>
            <w:r w:rsidRPr="00375A98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5A20C753" w14:textId="0C634BAE"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280076">
              <w:rPr>
                <w:sz w:val="24"/>
                <w:szCs w:val="24"/>
              </w:rPr>
              <w:t>1</w:t>
            </w:r>
            <w:r w:rsidR="00A4428E">
              <w:rPr>
                <w:sz w:val="24"/>
                <w:szCs w:val="24"/>
              </w:rPr>
              <w:t>4</w:t>
            </w:r>
            <w:r w:rsidR="00926E52" w:rsidRPr="00035F1B">
              <w:rPr>
                <w:sz w:val="24"/>
                <w:szCs w:val="24"/>
              </w:rPr>
              <w:t xml:space="preserve"> </w:t>
            </w:r>
            <w:r w:rsidR="00A4428E">
              <w:rPr>
                <w:sz w:val="24"/>
                <w:szCs w:val="24"/>
              </w:rPr>
              <w:t>апреля</w:t>
            </w:r>
            <w:r w:rsidRPr="00035F1B">
              <w:rPr>
                <w:sz w:val="24"/>
                <w:szCs w:val="24"/>
              </w:rPr>
              <w:t xml:space="preserve"> 20</w:t>
            </w:r>
            <w:r w:rsidR="00896933" w:rsidRPr="00035F1B">
              <w:rPr>
                <w:sz w:val="24"/>
                <w:szCs w:val="24"/>
              </w:rPr>
              <w:t>2</w:t>
            </w:r>
            <w:r w:rsidR="00583430">
              <w:rPr>
                <w:sz w:val="24"/>
                <w:szCs w:val="24"/>
              </w:rPr>
              <w:t>1</w:t>
            </w:r>
            <w:r w:rsidRPr="00035F1B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368B94FE" w14:textId="77777777"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14:paraId="1F6AF74A" w14:textId="77777777" w:rsidR="00A4428E" w:rsidRPr="00A4428E" w:rsidRDefault="00A4428E" w:rsidP="00A4428E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A4428E">
              <w:rPr>
                <w:sz w:val="24"/>
                <w:szCs w:val="24"/>
                <w:lang w:eastAsia="ru-RU"/>
              </w:rPr>
              <w:t>1. Об одобрении проекта скорректированной инвестиционной программы ПАО «Тамбовская энергосбытовая компания» на 2021-2023 годы.</w:t>
            </w:r>
          </w:p>
          <w:p w14:paraId="3878F50D" w14:textId="4269BB1C" w:rsidR="00D30E8B" w:rsidRPr="006F4EC9" w:rsidRDefault="00CF299D" w:rsidP="00390EBE">
            <w:pPr>
              <w:pStyle w:val="ad"/>
              <w:tabs>
                <w:tab w:val="left" w:pos="731"/>
              </w:tabs>
              <w:spacing w:after="0" w:line="240" w:lineRule="auto"/>
              <w:ind w:left="2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C9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D30E8B" w:rsidRPr="006F4EC9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14:paraId="135DC83F" w14:textId="55DC6F35" w:rsidR="00CF299D" w:rsidRPr="0010752B" w:rsidRDefault="001F0E38" w:rsidP="00583430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F0E38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14:paraId="43208104" w14:textId="77777777" w:rsidTr="000648E1">
        <w:tc>
          <w:tcPr>
            <w:tcW w:w="5000" w:type="pct"/>
            <w:gridSpan w:val="2"/>
          </w:tcPr>
          <w:p w14:paraId="6426E4B3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14:paraId="69B884AD" w14:textId="77777777" w:rsidTr="000648E1">
        <w:tc>
          <w:tcPr>
            <w:tcW w:w="5000" w:type="pct"/>
            <w:gridSpan w:val="2"/>
          </w:tcPr>
          <w:p w14:paraId="51025610" w14:textId="77777777"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14:paraId="300FD058" w14:textId="687FE041" w:rsidR="00F71955" w:rsidRPr="00872181" w:rsidRDefault="009A139D" w:rsidP="00D063AD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 xml:space="preserve">3.2. </w:t>
            </w:r>
            <w:r w:rsidRPr="004711E4">
              <w:rPr>
                <w:color w:val="000000"/>
              </w:rPr>
              <w:t xml:space="preserve">Дата </w:t>
            </w:r>
            <w:r w:rsidRPr="00375A98">
              <w:rPr>
                <w:color w:val="000000"/>
              </w:rPr>
              <w:t>«</w:t>
            </w:r>
            <w:r w:rsidR="00A4428E">
              <w:rPr>
                <w:color w:val="000000"/>
              </w:rPr>
              <w:t>09</w:t>
            </w:r>
            <w:r w:rsidR="00FE4AB0" w:rsidRPr="00375A98">
              <w:rPr>
                <w:color w:val="000000"/>
              </w:rPr>
              <w:t>»</w:t>
            </w:r>
            <w:r w:rsidRPr="00375A98">
              <w:rPr>
                <w:color w:val="000000"/>
              </w:rPr>
              <w:t xml:space="preserve"> </w:t>
            </w:r>
            <w:r w:rsidR="00A4428E">
              <w:rPr>
                <w:color w:val="000000"/>
              </w:rPr>
              <w:t>апреля</w:t>
            </w:r>
            <w:r w:rsidR="00C7597D" w:rsidRPr="00375A98">
              <w:rPr>
                <w:color w:val="000000"/>
              </w:rPr>
              <w:t xml:space="preserve"> </w:t>
            </w:r>
            <w:r w:rsidRPr="00375A98">
              <w:rPr>
                <w:color w:val="000000"/>
              </w:rPr>
              <w:t>20</w:t>
            </w:r>
            <w:r w:rsidR="00896933" w:rsidRPr="00375A98">
              <w:rPr>
                <w:color w:val="000000"/>
              </w:rPr>
              <w:t>2</w:t>
            </w:r>
            <w:r w:rsidR="00583430">
              <w:rPr>
                <w:color w:val="000000"/>
              </w:rPr>
              <w:t>1</w:t>
            </w:r>
            <w:r w:rsidR="007B791C" w:rsidRPr="00375A98">
              <w:rPr>
                <w:color w:val="000000"/>
              </w:rPr>
              <w:t xml:space="preserve"> </w:t>
            </w:r>
            <w:r w:rsidRPr="00375A98">
              <w:rPr>
                <w:color w:val="000000"/>
              </w:rPr>
              <w:t>г.</w:t>
            </w:r>
            <w:r w:rsidRPr="00A94BE3">
              <w:rPr>
                <w:color w:val="000000"/>
              </w:rPr>
              <w:t xml:space="preserve">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14:paraId="66C6D057" w14:textId="77777777" w:rsidR="009A139D" w:rsidRPr="00261457" w:rsidRDefault="009A139D" w:rsidP="00B32C6F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261457" w:rsidSect="00390EBE">
      <w:pgSz w:w="11906" w:h="16838" w:code="9"/>
      <w:pgMar w:top="340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AB1"/>
    <w:multiLevelType w:val="hybridMultilevel"/>
    <w:tmpl w:val="CA1C384A"/>
    <w:lvl w:ilvl="0" w:tplc="F9ACDA6C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BE0060"/>
    <w:multiLevelType w:val="hybridMultilevel"/>
    <w:tmpl w:val="99B8A03A"/>
    <w:lvl w:ilvl="0" w:tplc="3BDA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D781A"/>
    <w:multiLevelType w:val="hybridMultilevel"/>
    <w:tmpl w:val="0ACECC08"/>
    <w:lvl w:ilvl="0" w:tplc="0AF491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5875B6"/>
    <w:multiLevelType w:val="hybridMultilevel"/>
    <w:tmpl w:val="6EB0B9D0"/>
    <w:lvl w:ilvl="0" w:tplc="B1D6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DD06C6"/>
    <w:multiLevelType w:val="hybridMultilevel"/>
    <w:tmpl w:val="7D1400FC"/>
    <w:lvl w:ilvl="0" w:tplc="913663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A432543"/>
    <w:multiLevelType w:val="hybridMultilevel"/>
    <w:tmpl w:val="B26679CC"/>
    <w:lvl w:ilvl="0" w:tplc="EBCC9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4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0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5"/>
  </w:num>
  <w:num w:numId="13">
    <w:abstractNumId w:val="1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8"/>
  </w:num>
  <w:num w:numId="18">
    <w:abstractNumId w:val="29"/>
  </w:num>
  <w:num w:numId="19">
    <w:abstractNumId w:val="11"/>
  </w:num>
  <w:num w:numId="20">
    <w:abstractNumId w:val="12"/>
  </w:num>
  <w:num w:numId="21">
    <w:abstractNumId w:val="22"/>
  </w:num>
  <w:num w:numId="22">
    <w:abstractNumId w:val="31"/>
  </w:num>
  <w:num w:numId="23">
    <w:abstractNumId w:val="6"/>
  </w:num>
  <w:num w:numId="24">
    <w:abstractNumId w:val="21"/>
  </w:num>
  <w:num w:numId="25">
    <w:abstractNumId w:val="33"/>
  </w:num>
  <w:num w:numId="26">
    <w:abstractNumId w:val="9"/>
  </w:num>
  <w:num w:numId="27">
    <w:abstractNumId w:val="3"/>
  </w:num>
  <w:num w:numId="28">
    <w:abstractNumId w:val="5"/>
  </w:num>
  <w:num w:numId="29">
    <w:abstractNumId w:val="19"/>
  </w:num>
  <w:num w:numId="30">
    <w:abstractNumId w:val="18"/>
  </w:num>
  <w:num w:numId="31">
    <w:abstractNumId w:val="34"/>
  </w:num>
  <w:num w:numId="32">
    <w:abstractNumId w:val="17"/>
  </w:num>
  <w:num w:numId="33">
    <w:abstractNumId w:val="0"/>
  </w:num>
  <w:num w:numId="34">
    <w:abstractNumId w:val="32"/>
  </w:num>
  <w:num w:numId="35">
    <w:abstractNumId w:val="2"/>
  </w:num>
  <w:num w:numId="36">
    <w:abstractNumId w:val="1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39D"/>
    <w:rsid w:val="00001E81"/>
    <w:rsid w:val="000328BE"/>
    <w:rsid w:val="00035F1B"/>
    <w:rsid w:val="00051B2D"/>
    <w:rsid w:val="000631BB"/>
    <w:rsid w:val="00063A01"/>
    <w:rsid w:val="000648E1"/>
    <w:rsid w:val="00082CA2"/>
    <w:rsid w:val="00090ABA"/>
    <w:rsid w:val="000910DE"/>
    <w:rsid w:val="00091EDC"/>
    <w:rsid w:val="000A532A"/>
    <w:rsid w:val="000A63CB"/>
    <w:rsid w:val="000A6518"/>
    <w:rsid w:val="000A7588"/>
    <w:rsid w:val="000C191A"/>
    <w:rsid w:val="000C1ACD"/>
    <w:rsid w:val="000C2761"/>
    <w:rsid w:val="000D2860"/>
    <w:rsid w:val="000D5AB1"/>
    <w:rsid w:val="000D7879"/>
    <w:rsid w:val="000E2550"/>
    <w:rsid w:val="000E2A10"/>
    <w:rsid w:val="000E736C"/>
    <w:rsid w:val="000E77F2"/>
    <w:rsid w:val="000F2DBF"/>
    <w:rsid w:val="00101E10"/>
    <w:rsid w:val="0010752B"/>
    <w:rsid w:val="00112594"/>
    <w:rsid w:val="00117184"/>
    <w:rsid w:val="00130784"/>
    <w:rsid w:val="00130DBA"/>
    <w:rsid w:val="00137337"/>
    <w:rsid w:val="00140A12"/>
    <w:rsid w:val="0014529C"/>
    <w:rsid w:val="00146AF8"/>
    <w:rsid w:val="00152E82"/>
    <w:rsid w:val="00164B8D"/>
    <w:rsid w:val="00170B64"/>
    <w:rsid w:val="0017477C"/>
    <w:rsid w:val="00187447"/>
    <w:rsid w:val="0019561E"/>
    <w:rsid w:val="001A49F0"/>
    <w:rsid w:val="001A73AB"/>
    <w:rsid w:val="001C20A6"/>
    <w:rsid w:val="001E600F"/>
    <w:rsid w:val="001F0E38"/>
    <w:rsid w:val="001F73E2"/>
    <w:rsid w:val="00201E95"/>
    <w:rsid w:val="0021576C"/>
    <w:rsid w:val="002176D8"/>
    <w:rsid w:val="002217CB"/>
    <w:rsid w:val="00230B58"/>
    <w:rsid w:val="00231BAE"/>
    <w:rsid w:val="00232F13"/>
    <w:rsid w:val="0024689F"/>
    <w:rsid w:val="00261457"/>
    <w:rsid w:val="00273650"/>
    <w:rsid w:val="00280076"/>
    <w:rsid w:val="00280F71"/>
    <w:rsid w:val="00286377"/>
    <w:rsid w:val="002927A9"/>
    <w:rsid w:val="002A22A6"/>
    <w:rsid w:val="002A43E5"/>
    <w:rsid w:val="002B40C0"/>
    <w:rsid w:val="002B576E"/>
    <w:rsid w:val="002C42FF"/>
    <w:rsid w:val="002C730F"/>
    <w:rsid w:val="002D1194"/>
    <w:rsid w:val="002D37F0"/>
    <w:rsid w:val="002D3D88"/>
    <w:rsid w:val="002E168B"/>
    <w:rsid w:val="002E6239"/>
    <w:rsid w:val="002E6CE8"/>
    <w:rsid w:val="002F2A10"/>
    <w:rsid w:val="002F461F"/>
    <w:rsid w:val="00322973"/>
    <w:rsid w:val="00322B2B"/>
    <w:rsid w:val="00347CC5"/>
    <w:rsid w:val="0036294D"/>
    <w:rsid w:val="0036668B"/>
    <w:rsid w:val="00375A98"/>
    <w:rsid w:val="003909A2"/>
    <w:rsid w:val="00390EBE"/>
    <w:rsid w:val="003A5A1D"/>
    <w:rsid w:val="003A6273"/>
    <w:rsid w:val="003A66B3"/>
    <w:rsid w:val="003B42D3"/>
    <w:rsid w:val="003D7743"/>
    <w:rsid w:val="003E60B3"/>
    <w:rsid w:val="003F44EB"/>
    <w:rsid w:val="003F6046"/>
    <w:rsid w:val="003F6B4E"/>
    <w:rsid w:val="004040D3"/>
    <w:rsid w:val="0040505B"/>
    <w:rsid w:val="0040660F"/>
    <w:rsid w:val="00413744"/>
    <w:rsid w:val="004158F0"/>
    <w:rsid w:val="00431C18"/>
    <w:rsid w:val="00436F27"/>
    <w:rsid w:val="00445097"/>
    <w:rsid w:val="00445779"/>
    <w:rsid w:val="00445B28"/>
    <w:rsid w:val="00450DAB"/>
    <w:rsid w:val="00451BA3"/>
    <w:rsid w:val="00451EB4"/>
    <w:rsid w:val="004522FB"/>
    <w:rsid w:val="0045368A"/>
    <w:rsid w:val="00454446"/>
    <w:rsid w:val="00454EE8"/>
    <w:rsid w:val="00457132"/>
    <w:rsid w:val="00461132"/>
    <w:rsid w:val="00466080"/>
    <w:rsid w:val="004711E4"/>
    <w:rsid w:val="00476C1C"/>
    <w:rsid w:val="00490BE6"/>
    <w:rsid w:val="00491EF4"/>
    <w:rsid w:val="0049320A"/>
    <w:rsid w:val="004A0164"/>
    <w:rsid w:val="004A47DA"/>
    <w:rsid w:val="004A5A17"/>
    <w:rsid w:val="004B0318"/>
    <w:rsid w:val="004C15DF"/>
    <w:rsid w:val="004C6C0D"/>
    <w:rsid w:val="004D6B8E"/>
    <w:rsid w:val="004D6D5F"/>
    <w:rsid w:val="004E5F28"/>
    <w:rsid w:val="004E7979"/>
    <w:rsid w:val="004F4FB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65DF9"/>
    <w:rsid w:val="0057036E"/>
    <w:rsid w:val="00571D7D"/>
    <w:rsid w:val="0057707A"/>
    <w:rsid w:val="00580D69"/>
    <w:rsid w:val="00582433"/>
    <w:rsid w:val="00582BBB"/>
    <w:rsid w:val="00583430"/>
    <w:rsid w:val="00584BD2"/>
    <w:rsid w:val="00586C52"/>
    <w:rsid w:val="005902E3"/>
    <w:rsid w:val="00593CCF"/>
    <w:rsid w:val="005A3519"/>
    <w:rsid w:val="005B6093"/>
    <w:rsid w:val="005E7B53"/>
    <w:rsid w:val="005F1D7E"/>
    <w:rsid w:val="005F30D2"/>
    <w:rsid w:val="005F6846"/>
    <w:rsid w:val="005F7D39"/>
    <w:rsid w:val="0061406A"/>
    <w:rsid w:val="0062068C"/>
    <w:rsid w:val="00622F79"/>
    <w:rsid w:val="006233B3"/>
    <w:rsid w:val="00634D9E"/>
    <w:rsid w:val="00635B10"/>
    <w:rsid w:val="00640372"/>
    <w:rsid w:val="006406CA"/>
    <w:rsid w:val="00647037"/>
    <w:rsid w:val="006542A9"/>
    <w:rsid w:val="00654ACE"/>
    <w:rsid w:val="00676810"/>
    <w:rsid w:val="0068342A"/>
    <w:rsid w:val="006A341F"/>
    <w:rsid w:val="006A65B4"/>
    <w:rsid w:val="006B575E"/>
    <w:rsid w:val="006B6085"/>
    <w:rsid w:val="006B7E84"/>
    <w:rsid w:val="006F4611"/>
    <w:rsid w:val="006F4EC9"/>
    <w:rsid w:val="00716425"/>
    <w:rsid w:val="007168C8"/>
    <w:rsid w:val="00720697"/>
    <w:rsid w:val="00722D6F"/>
    <w:rsid w:val="0075212A"/>
    <w:rsid w:val="00755A42"/>
    <w:rsid w:val="00766B48"/>
    <w:rsid w:val="007703F5"/>
    <w:rsid w:val="00772B57"/>
    <w:rsid w:val="007838CD"/>
    <w:rsid w:val="00786039"/>
    <w:rsid w:val="007933B8"/>
    <w:rsid w:val="00793E6A"/>
    <w:rsid w:val="00797EFC"/>
    <w:rsid w:val="007B3D13"/>
    <w:rsid w:val="007B776C"/>
    <w:rsid w:val="007B791C"/>
    <w:rsid w:val="007C0697"/>
    <w:rsid w:val="007C1061"/>
    <w:rsid w:val="007C5540"/>
    <w:rsid w:val="007E0D9C"/>
    <w:rsid w:val="007E31F5"/>
    <w:rsid w:val="007E6811"/>
    <w:rsid w:val="007F1A2E"/>
    <w:rsid w:val="007F1D2F"/>
    <w:rsid w:val="007F2C00"/>
    <w:rsid w:val="00803BE8"/>
    <w:rsid w:val="00806FA0"/>
    <w:rsid w:val="00815380"/>
    <w:rsid w:val="00824824"/>
    <w:rsid w:val="00831EAC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817F4"/>
    <w:rsid w:val="00894612"/>
    <w:rsid w:val="00896148"/>
    <w:rsid w:val="00896933"/>
    <w:rsid w:val="008A2A8D"/>
    <w:rsid w:val="008B1AEE"/>
    <w:rsid w:val="008B529C"/>
    <w:rsid w:val="008B6A94"/>
    <w:rsid w:val="008B74D7"/>
    <w:rsid w:val="008C48E8"/>
    <w:rsid w:val="008D1894"/>
    <w:rsid w:val="008D23D7"/>
    <w:rsid w:val="008D30D2"/>
    <w:rsid w:val="008D5ECD"/>
    <w:rsid w:val="008E1E6C"/>
    <w:rsid w:val="00906E70"/>
    <w:rsid w:val="0091339C"/>
    <w:rsid w:val="00920E9A"/>
    <w:rsid w:val="00926E52"/>
    <w:rsid w:val="00966844"/>
    <w:rsid w:val="00972A17"/>
    <w:rsid w:val="00975A37"/>
    <w:rsid w:val="00975FB2"/>
    <w:rsid w:val="009773EF"/>
    <w:rsid w:val="00984FA2"/>
    <w:rsid w:val="0099114E"/>
    <w:rsid w:val="00993845"/>
    <w:rsid w:val="009A139D"/>
    <w:rsid w:val="009A5C24"/>
    <w:rsid w:val="009A66E7"/>
    <w:rsid w:val="009A6B28"/>
    <w:rsid w:val="009E213C"/>
    <w:rsid w:val="009E5CA4"/>
    <w:rsid w:val="009F6A2B"/>
    <w:rsid w:val="009F7730"/>
    <w:rsid w:val="00A121E2"/>
    <w:rsid w:val="00A12C98"/>
    <w:rsid w:val="00A208F7"/>
    <w:rsid w:val="00A20BC0"/>
    <w:rsid w:val="00A255DC"/>
    <w:rsid w:val="00A34A04"/>
    <w:rsid w:val="00A43253"/>
    <w:rsid w:val="00A4428E"/>
    <w:rsid w:val="00A445FD"/>
    <w:rsid w:val="00A45962"/>
    <w:rsid w:val="00A53C13"/>
    <w:rsid w:val="00A61D4A"/>
    <w:rsid w:val="00A63CF5"/>
    <w:rsid w:val="00A6405A"/>
    <w:rsid w:val="00A65D44"/>
    <w:rsid w:val="00A703C6"/>
    <w:rsid w:val="00A7052A"/>
    <w:rsid w:val="00A73E4D"/>
    <w:rsid w:val="00A74756"/>
    <w:rsid w:val="00A85500"/>
    <w:rsid w:val="00A87E17"/>
    <w:rsid w:val="00A905F3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2447"/>
    <w:rsid w:val="00AE4C1A"/>
    <w:rsid w:val="00AE683F"/>
    <w:rsid w:val="00AF0310"/>
    <w:rsid w:val="00B02C32"/>
    <w:rsid w:val="00B2526F"/>
    <w:rsid w:val="00B32C6F"/>
    <w:rsid w:val="00B35783"/>
    <w:rsid w:val="00B35D90"/>
    <w:rsid w:val="00B41BB7"/>
    <w:rsid w:val="00B45A58"/>
    <w:rsid w:val="00B5793D"/>
    <w:rsid w:val="00B70A67"/>
    <w:rsid w:val="00B74DC8"/>
    <w:rsid w:val="00B76135"/>
    <w:rsid w:val="00B80923"/>
    <w:rsid w:val="00B84390"/>
    <w:rsid w:val="00BA774B"/>
    <w:rsid w:val="00BB5854"/>
    <w:rsid w:val="00BC4A35"/>
    <w:rsid w:val="00BC5E21"/>
    <w:rsid w:val="00BC6BEB"/>
    <w:rsid w:val="00BD5CFF"/>
    <w:rsid w:val="00BD6EC9"/>
    <w:rsid w:val="00BE1401"/>
    <w:rsid w:val="00BE1BAC"/>
    <w:rsid w:val="00BE1CE1"/>
    <w:rsid w:val="00BF1758"/>
    <w:rsid w:val="00BF32E8"/>
    <w:rsid w:val="00C05A6D"/>
    <w:rsid w:val="00C129DE"/>
    <w:rsid w:val="00C1553D"/>
    <w:rsid w:val="00C30FB3"/>
    <w:rsid w:val="00C321DB"/>
    <w:rsid w:val="00C32AEE"/>
    <w:rsid w:val="00C45323"/>
    <w:rsid w:val="00C52D18"/>
    <w:rsid w:val="00C55A27"/>
    <w:rsid w:val="00C6034A"/>
    <w:rsid w:val="00C61FD4"/>
    <w:rsid w:val="00C6553D"/>
    <w:rsid w:val="00C7597D"/>
    <w:rsid w:val="00C845C8"/>
    <w:rsid w:val="00C84F2A"/>
    <w:rsid w:val="00C96B78"/>
    <w:rsid w:val="00CA48CF"/>
    <w:rsid w:val="00CB034F"/>
    <w:rsid w:val="00CB5CD0"/>
    <w:rsid w:val="00CB6AB1"/>
    <w:rsid w:val="00CC46C9"/>
    <w:rsid w:val="00CD2CA6"/>
    <w:rsid w:val="00CE1BAC"/>
    <w:rsid w:val="00CF2290"/>
    <w:rsid w:val="00CF299D"/>
    <w:rsid w:val="00CF3B67"/>
    <w:rsid w:val="00CF4853"/>
    <w:rsid w:val="00CF48B1"/>
    <w:rsid w:val="00D033B6"/>
    <w:rsid w:val="00D063AD"/>
    <w:rsid w:val="00D0759E"/>
    <w:rsid w:val="00D24B1A"/>
    <w:rsid w:val="00D30E8B"/>
    <w:rsid w:val="00D43CF2"/>
    <w:rsid w:val="00D4653D"/>
    <w:rsid w:val="00D60AC5"/>
    <w:rsid w:val="00D6787C"/>
    <w:rsid w:val="00D740B3"/>
    <w:rsid w:val="00D842A5"/>
    <w:rsid w:val="00DB07E9"/>
    <w:rsid w:val="00DB1C66"/>
    <w:rsid w:val="00DB26BB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DF26A1"/>
    <w:rsid w:val="00DF63B2"/>
    <w:rsid w:val="00E1029A"/>
    <w:rsid w:val="00E24B42"/>
    <w:rsid w:val="00E345BF"/>
    <w:rsid w:val="00E361F4"/>
    <w:rsid w:val="00E43C62"/>
    <w:rsid w:val="00E47BAE"/>
    <w:rsid w:val="00E63D25"/>
    <w:rsid w:val="00E63EF0"/>
    <w:rsid w:val="00E7069F"/>
    <w:rsid w:val="00E87E20"/>
    <w:rsid w:val="00E9128B"/>
    <w:rsid w:val="00E9581F"/>
    <w:rsid w:val="00EA4D82"/>
    <w:rsid w:val="00ED15F1"/>
    <w:rsid w:val="00ED1D64"/>
    <w:rsid w:val="00ED326C"/>
    <w:rsid w:val="00ED48FE"/>
    <w:rsid w:val="00EF5125"/>
    <w:rsid w:val="00EF6384"/>
    <w:rsid w:val="00EF7170"/>
    <w:rsid w:val="00F01DA5"/>
    <w:rsid w:val="00F10B7E"/>
    <w:rsid w:val="00F163C6"/>
    <w:rsid w:val="00F16D4D"/>
    <w:rsid w:val="00F173DC"/>
    <w:rsid w:val="00F334D2"/>
    <w:rsid w:val="00F337F6"/>
    <w:rsid w:val="00F41853"/>
    <w:rsid w:val="00F46F76"/>
    <w:rsid w:val="00F5700E"/>
    <w:rsid w:val="00F62B11"/>
    <w:rsid w:val="00F71955"/>
    <w:rsid w:val="00F75668"/>
    <w:rsid w:val="00F77A85"/>
    <w:rsid w:val="00F82240"/>
    <w:rsid w:val="00F8292E"/>
    <w:rsid w:val="00F84FC3"/>
    <w:rsid w:val="00F91747"/>
    <w:rsid w:val="00F92457"/>
    <w:rsid w:val="00F92498"/>
    <w:rsid w:val="00F92AF0"/>
    <w:rsid w:val="00FB3A23"/>
    <w:rsid w:val="00FC273F"/>
    <w:rsid w:val="00FD2649"/>
    <w:rsid w:val="00FD3E95"/>
    <w:rsid w:val="00FD60FE"/>
    <w:rsid w:val="00FE4AB0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,-Абзац списка,Нумерованый список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,-Абзац списка Знак,Нумерованый список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Никишин Александр Борисович</cp:lastModifiedBy>
  <cp:revision>2</cp:revision>
  <cp:lastPrinted>2021-03-25T13:37:00Z</cp:lastPrinted>
  <dcterms:created xsi:type="dcterms:W3CDTF">2021-04-09T11:06:00Z</dcterms:created>
  <dcterms:modified xsi:type="dcterms:W3CDTF">2021-04-09T11:06:00Z</dcterms:modified>
</cp:coreProperties>
</file>